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F70" w14:textId="56F78B23" w:rsidR="00E53EB4" w:rsidRPr="00AB0277" w:rsidRDefault="009E2C16" w:rsidP="00FF20D0">
      <w:pPr>
        <w:jc w:val="center"/>
        <w:rPr>
          <w:b/>
          <w:bCs/>
          <w:color w:val="A32113"/>
          <w:sz w:val="32"/>
          <w:szCs w:val="32"/>
        </w:rPr>
      </w:pPr>
      <w:r w:rsidRPr="00AB0277">
        <w:rPr>
          <w:b/>
          <w:bCs/>
          <w:color w:val="A32113"/>
          <w:sz w:val="32"/>
          <w:szCs w:val="32"/>
        </w:rPr>
        <w:t xml:space="preserve">LERNSZENARIO </w:t>
      </w:r>
      <w:r w:rsidR="00C6290F" w:rsidRPr="00AB0277">
        <w:rPr>
          <w:b/>
          <w:bCs/>
          <w:color w:val="A32113"/>
          <w:sz w:val="32"/>
          <w:szCs w:val="32"/>
        </w:rPr>
        <w:t>Digitale Grundbildung</w:t>
      </w:r>
    </w:p>
    <w:p w14:paraId="5EB5FA77" w14:textId="2B8FBEBD" w:rsidR="00C6290F" w:rsidRDefault="00C6290F">
      <w:r>
        <w:t xml:space="preserve">Schulform: </w:t>
      </w:r>
      <w:r w:rsidR="001E6735">
        <w:t>AHS Unterstufe, Mittelschule</w:t>
      </w:r>
    </w:p>
    <w:p w14:paraId="189E8BBE" w14:textId="1E6D3B67" w:rsidR="009E2C16" w:rsidRPr="003C0843" w:rsidRDefault="009E2C16">
      <w:pPr>
        <w:rPr>
          <w:lang w:val="en-US"/>
        </w:rPr>
      </w:pPr>
      <w:proofErr w:type="spellStart"/>
      <w:r w:rsidRPr="003C0843">
        <w:rPr>
          <w:lang w:val="en-US"/>
        </w:rPr>
        <w:t>Schulstufe</w:t>
      </w:r>
      <w:proofErr w:type="spellEnd"/>
      <w:r w:rsidRPr="003C0843">
        <w:rPr>
          <w:lang w:val="en-US"/>
        </w:rPr>
        <w:t>:</w:t>
      </w:r>
      <w:r w:rsidR="00FF20D0" w:rsidRPr="003C0843">
        <w:rPr>
          <w:lang w:val="en-US"/>
        </w:rPr>
        <w:t xml:space="preserve"> </w:t>
      </w:r>
      <w:r w:rsidR="003C0843" w:rsidRPr="003C0843">
        <w:rPr>
          <w:lang w:val="en-US"/>
        </w:rPr>
        <w:t>1</w:t>
      </w:r>
      <w:r w:rsidR="003C0843">
        <w:rPr>
          <w:lang w:val="en-US"/>
        </w:rPr>
        <w:t xml:space="preserve">. </w:t>
      </w:r>
      <w:proofErr w:type="spellStart"/>
      <w:r w:rsidR="003C0843">
        <w:rPr>
          <w:lang w:val="en-US"/>
        </w:rPr>
        <w:t>Klasse</w:t>
      </w:r>
      <w:proofErr w:type="spellEnd"/>
    </w:p>
    <w:p w14:paraId="4C2F496A" w14:textId="2EE43D0D" w:rsidR="009E2C16" w:rsidRPr="001E6735" w:rsidRDefault="009E2C16">
      <w:pPr>
        <w:rPr>
          <w:lang w:val="en-US"/>
        </w:rPr>
      </w:pPr>
      <w:r w:rsidRPr="001E6735">
        <w:rPr>
          <w:lang w:val="en-US"/>
        </w:rPr>
        <w:t xml:space="preserve">Autor: </w:t>
      </w:r>
      <w:r w:rsidR="001E6735" w:rsidRPr="001E6735">
        <w:rPr>
          <w:lang w:val="en-US"/>
        </w:rPr>
        <w:t xml:space="preserve">Alicia </w:t>
      </w:r>
      <w:proofErr w:type="spellStart"/>
      <w:r w:rsidR="001E6735" w:rsidRPr="001E6735">
        <w:rPr>
          <w:lang w:val="en-US"/>
        </w:rPr>
        <w:t>Bankhofer</w:t>
      </w:r>
      <w:proofErr w:type="spellEnd"/>
      <w:r w:rsidR="001E6735" w:rsidRPr="001E6735">
        <w:rPr>
          <w:lang w:val="en-US"/>
        </w:rPr>
        <w:t xml:space="preserve"> (CC BY </w:t>
      </w:r>
      <w:r w:rsidR="001E6735">
        <w:rPr>
          <w:lang w:val="en-US"/>
        </w:rPr>
        <w:t>SA)</w:t>
      </w:r>
    </w:p>
    <w:p w14:paraId="7A84A6A6" w14:textId="30D09F64" w:rsidR="009E2C16" w:rsidRDefault="009E2C16">
      <w:r>
        <w:t xml:space="preserve">Thema: </w:t>
      </w:r>
      <w:r w:rsidR="003C0843">
        <w:rPr>
          <w:b/>
          <w:bCs/>
          <w:noProof/>
        </w:rPr>
        <w:t>Die eigene Mediennutzung analysieren</w:t>
      </w:r>
    </w:p>
    <w:p w14:paraId="4EF7BCDD" w14:textId="5F28DEB0" w:rsidR="009E2C16" w:rsidRDefault="009E2C16">
      <w:r>
        <w:t>Lernziel</w:t>
      </w:r>
      <w:r w:rsidR="001E6735">
        <w:t>e</w:t>
      </w:r>
      <w:r>
        <w:t xml:space="preserve">: </w:t>
      </w:r>
    </w:p>
    <w:p w14:paraId="343A34E2" w14:textId="40385867" w:rsidR="001E6735" w:rsidRDefault="001E6735" w:rsidP="001E673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Die Schüler*innen </w:t>
      </w:r>
      <w:r w:rsidR="006C3705">
        <w:rPr>
          <w:noProof/>
        </w:rPr>
        <w:t xml:space="preserve">können </w:t>
      </w:r>
      <w:r w:rsidR="006C3705">
        <w:rPr>
          <w:noProof/>
        </w:rPr>
        <w:t xml:space="preserve">ihre eigene Mediennuztzng </w:t>
      </w:r>
      <w:r w:rsidR="006C3705" w:rsidRPr="006C3705">
        <w:rPr>
          <w:noProof/>
        </w:rPr>
        <w:t>vergleichend analysieren</w:t>
      </w:r>
      <w:r w:rsidR="006C3705">
        <w:rPr>
          <w:noProof/>
        </w:rPr>
        <w:t xml:space="preserve"> und hinterfragen</w:t>
      </w:r>
    </w:p>
    <w:p w14:paraId="53481D5B" w14:textId="7BA1A813" w:rsidR="006C3705" w:rsidRDefault="001E6735" w:rsidP="006C370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Die Schüler*innen </w:t>
      </w:r>
      <w:r w:rsidR="006C3705">
        <w:rPr>
          <w:noProof/>
        </w:rPr>
        <w:t xml:space="preserve">können </w:t>
      </w:r>
      <w:r w:rsidR="006C3705">
        <w:rPr>
          <w:noProof/>
        </w:rPr>
        <w:t>sinnvolle</w:t>
      </w:r>
      <w:r w:rsidR="009629B3">
        <w:rPr>
          <w:noProof/>
        </w:rPr>
        <w:t xml:space="preserve"> Möglichkeiten der Veränderung benennen</w:t>
      </w:r>
    </w:p>
    <w:p w14:paraId="4CE4E1F0" w14:textId="7C911D46" w:rsidR="009629B3" w:rsidRDefault="009629B3" w:rsidP="009629B3">
      <w:pPr>
        <w:pStyle w:val="ListParagraph"/>
        <w:numPr>
          <w:ilvl w:val="0"/>
          <w:numId w:val="1"/>
        </w:numPr>
      </w:pPr>
      <w:r>
        <w:rPr>
          <w:noProof/>
        </w:rPr>
        <w:t xml:space="preserve">Die Schüler*innen können </w:t>
      </w:r>
      <w:r w:rsidRPr="009629B3">
        <w:rPr>
          <w:noProof/>
        </w:rPr>
        <w:t>vergleichen, wie Menschen vor und nach der Einführung oder Übernahme der Digitalisierung leben und arbeiten</w:t>
      </w:r>
    </w:p>
    <w:p w14:paraId="431BDA73" w14:textId="03B9D27F" w:rsidR="009E2C16" w:rsidRDefault="009629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83856" wp14:editId="36916800">
                <wp:simplePos x="0" y="0"/>
                <wp:positionH relativeFrom="column">
                  <wp:posOffset>3348355</wp:posOffset>
                </wp:positionH>
                <wp:positionV relativeFrom="paragraph">
                  <wp:posOffset>13970</wp:posOffset>
                </wp:positionV>
                <wp:extent cx="137160" cy="160020"/>
                <wp:effectExtent l="0" t="0" r="1524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BEC3F" id="Oval 4" o:spid="_x0000_s1026" style="position:absolute;margin-left:263.65pt;margin-top:1.1pt;width:10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j0pTAIAAO4EAAAOAAAAZHJzL2Uyb0RvYy54bWysVMFu2zAMvQ/YPwi6L46zLt2COEXQosOA&#13;&#10;og2aDj2rspQIk0WNUuJkXz9KcZxuzWnYRaZEPlJ8evT0atdYtlUYDLiKl4MhZ8pJqI1bVfz70+2H&#13;&#10;z5yFKFwtLDhV8b0K/Gr2/t209RM1gjXYWiGjJC5MWl/xdYx+UhRBrlUjwgC8cuTUgI2ItMVVUaNo&#13;&#10;KXtji9FwOC5awNojSBUCnd4cnHyW82utZHzQOqjIbMXpbjGvmNeXtBazqZisUPi1kd01xD/cohHG&#13;&#10;UdE+1Y2Igm3QvEnVGIkQQMeBhKYArY1UuQfqphz+1c1yLbzKvRA5wfc0hf+XVt5vl36BREPrwySQ&#13;&#10;mbrYaWzSl+7HdpmsfU+W2kUm6bD8eFmOiVJJLjKGo0xmcQJ7DPGrgoYlo+LKWuNDakdMxPYuRKpJ&#13;&#10;0cco2pxukK24tyoFW/eoNDM11RxldBaHurbItoKeVUipXBynp6R8OTrBtLG2B5bngDaWHaiLTTCV&#13;&#10;RdMDh+eAf1bsEbkquNiDG+MAzyWof/SVD/HH7g89p/ZfoN4vkCEcJBu8vDXE450IcSGQNErU09zF&#13;&#10;B1q0hbbi0FmcrQF/nTtP8SQd8nLWkuYrHn5uBCrO7DdHovpSXlykIcmbi0+X9KQMX3teXnvcprkG&#13;&#10;4r+kCfcymyk+2qOpEZpnGs95qkou4STVrriMeNxcx8Ms0oBLNZ/nMBoML+KdW3qZkidWk0ieds8C&#13;&#10;fSemSCq8h+N8vBHUITYhHcw3EbTJajvx2vFNQ5VF0/0A0tS+3ueo029q9hsAAP//AwBQSwMEFAAG&#13;&#10;AAgAAAAhAGP15t7iAAAADQEAAA8AAABkcnMvZG93bnJldi54bWxMT01Lw0AQvQv+h2UEL2I3jamt&#13;&#10;aTbFDyTgpVjF8yY7JsHsbMhumuiv73jSy4PHm3kf2W62nTji4FtHCpaLCARS5UxLtYL3t+frDQgf&#13;&#10;NBndOUIF3+hhl5+fZTo1bqJXPB5CLdiEfKoVNCH0qZS+atBqv3A9EmufbrA6MB1qaQY9sbntZBxF&#13;&#10;t9Lqljih0T0+Nlh9HUarQEZTIZdy6l+Gj2T/UBbj/qe4UuryYn7aMtxvQQScw98H/G7g/pBzsdKN&#13;&#10;ZLzoFKzi9Q2fKohjEKyvks0diJL5OgGZZ/L/ivwEAAD//wMAUEsBAi0AFAAGAAgAAAAhALaDOJL+&#13;&#10;AAAA4QEAABMAAAAAAAAAAAAAAAAAAAAAAFtDb250ZW50X1R5cGVzXS54bWxQSwECLQAUAAYACAAA&#13;&#10;ACEAOP0h/9YAAACUAQAACwAAAAAAAAAAAAAAAAAvAQAAX3JlbHMvLnJlbHNQSwECLQAUAAYACAAA&#13;&#10;ACEAWMY9KUwCAADuBAAADgAAAAAAAAAAAAAAAAAuAgAAZHJzL2Uyb0RvYy54bWxQSwECLQAUAAYA&#13;&#10;CAAAACEAY/Xm3uIAAAANAQAADwAAAAAAAAAAAAAAAACmBAAAZHJzL2Rvd25yZXYueG1sUEsFBgAA&#13;&#10;AAAEAAQA8wAAALUFAAAAAA==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284BB" wp14:editId="5DB9846D">
                <wp:simplePos x="0" y="0"/>
                <wp:positionH relativeFrom="column">
                  <wp:posOffset>2049780</wp:posOffset>
                </wp:positionH>
                <wp:positionV relativeFrom="paragraph">
                  <wp:posOffset>-3175</wp:posOffset>
                </wp:positionV>
                <wp:extent cx="137160" cy="160020"/>
                <wp:effectExtent l="0" t="0" r="1524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9403E" id="Oval 3" o:spid="_x0000_s1026" style="position:absolute;margin-left:161.4pt;margin-top:-.25pt;width:10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j0pTAIAAO4EAAAOAAAAZHJzL2Uyb0RvYy54bWysVMFu2zAMvQ/YPwi6L46zLt2COEXQosOA&#13;&#10;og2aDj2rspQIk0WNUuJkXz9KcZxuzWnYRaZEPlJ8evT0atdYtlUYDLiKl4MhZ8pJqI1bVfz70+2H&#13;&#10;z5yFKFwtLDhV8b0K/Gr2/t209RM1gjXYWiGjJC5MWl/xdYx+UhRBrlUjwgC8cuTUgI2ItMVVUaNo&#13;&#10;KXtji9FwOC5awNojSBUCnd4cnHyW82utZHzQOqjIbMXpbjGvmNeXtBazqZisUPi1kd01xD/cohHG&#13;&#10;UdE+1Y2Igm3QvEnVGIkQQMeBhKYArY1UuQfqphz+1c1yLbzKvRA5wfc0hf+XVt5vl36BREPrwySQ&#13;&#10;mbrYaWzSl+7HdpmsfU+W2kUm6bD8eFmOiVJJLjKGo0xmcQJ7DPGrgoYlo+LKWuNDakdMxPYuRKpJ&#13;&#10;0cco2pxukK24tyoFW/eoNDM11RxldBaHurbItoKeVUipXBynp6R8OTrBtLG2B5bngDaWHaiLTTCV&#13;&#10;RdMDh+eAf1bsEbkquNiDG+MAzyWof/SVD/HH7g89p/ZfoN4vkCEcJBu8vDXE450IcSGQNErU09zF&#13;&#10;B1q0hbbi0FmcrQF/nTtP8SQd8nLWkuYrHn5uBCrO7DdHovpSXlykIcmbi0+X9KQMX3teXnvcprkG&#13;&#10;4r+kCfcymyk+2qOpEZpnGs95qkou4STVrriMeNxcx8Ms0oBLNZ/nMBoML+KdW3qZkidWk0ieds8C&#13;&#10;fSemSCq8h+N8vBHUITYhHcw3EbTJajvx2vFNQ5VF0/0A0tS+3ueo029q9hsAAP//AwBQSwMEFAAG&#13;&#10;AAgAAAAhAIBVAI7kAAAADQEAAA8AAABkcnMvZG93bnJldi54bWxMj0trwzAQhO+F/gexhV5Kso6j&#13;&#10;PnAshz4ohlxCk9CzbKm2qbUykhy7/fVVT+1lYBl25pt8O5uenbXznSUBq2UCTFNtVUeNgNPxdfEA&#13;&#10;zAdJSvaWtIAv7WFbXF7kMlN2ojd9PoSGxRDymRTQhjBkiL5utZF+aQdN0fuwzsgQT9egcnKK4abH&#13;&#10;NEnu0MiOYkMrB/3c6vrzMBoBmEwlrnAadu6d75+qctx/lzdCXF/NL5sojxtgQc/h7wN+N0R+KCJY&#13;&#10;ZUdSnvUC1mka+YOAxS2w6K8558AqASm/Byxy/L+i+AEAAP//AwBQSwECLQAUAAYACAAAACEAtoM4&#13;&#10;kv4AAADhAQAAEwAAAAAAAAAAAAAAAAAAAAAAW0NvbnRlbnRfVHlwZXNdLnhtbFBLAQItABQABgAI&#13;&#10;AAAAIQA4/SH/1gAAAJQBAAALAAAAAAAAAAAAAAAAAC8BAABfcmVscy8ucmVsc1BLAQItABQABgAI&#13;&#10;AAAAIQBYxj0pTAIAAO4EAAAOAAAAAAAAAAAAAAAAAC4CAABkcnMvZTJvRG9jLnhtbFBLAQItABQA&#13;&#10;BgAIAAAAIQCAVQCO5AAAAA0BAAAPAAAAAAAAAAAAAAAAAKYEAABkcnMvZG93bnJldi54bWxQSwUG&#13;&#10;AAAAAAQABADzAAAAtwUAAAAA&#13;&#10;" fillcolor="white [3201]" strokecolor="#70ad47 [3209]" strokeweight="1pt">
                <v:stroke joinstyle="miter"/>
              </v:oval>
            </w:pict>
          </mc:Fallback>
        </mc:AlternateContent>
      </w:r>
      <w:r w:rsidR="00C349C5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11C40D3" wp14:editId="5BA5FB44">
                <wp:simplePos x="0" y="0"/>
                <wp:positionH relativeFrom="column">
                  <wp:posOffset>3347720</wp:posOffset>
                </wp:positionH>
                <wp:positionV relativeFrom="paragraph">
                  <wp:posOffset>-5080</wp:posOffset>
                </wp:positionV>
                <wp:extent cx="187560" cy="178980"/>
                <wp:effectExtent l="38100" t="38100" r="28575" b="374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7560" cy="178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77D7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62.9pt;margin-top:-1.1pt;width:16.15pt;height:1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PuaB2AQAACQMAAA4AAABkcnMvZTJvRG9jLnhtbJxSXU/CMBR9N/E/&#13;&#10;NH2XbUT5WNh4kJjwoPKgP6B2LWtce5fbjo1/72WAgMaY8NL09qSn56OzeWcrtlHoDbiMJ4OYM+Uk&#13;&#10;FMatM/7+9nQ34cwH4QpRgVMZ3yrP5/ntzaytUzWEEqpCISMS59O2zngZQp1GkZelssIPoFaOQA1o&#13;&#10;RaAR11GBoiV2W0XDOB5FLWBRI0jlPZ0u9iDPe36tlQyvWnsVWJXxaRyTvJDxyXTywBnSZjKmzQdB&#13;&#10;yTjmUT4T6RpFXRp5kCSuUGSFcSTgm2ohgmANml9U1kgEDzoMJNgItDZS9X7IWRL/cLZ0nztXyb1s&#13;&#10;MJXggnJhJTAcs+uBa56wFSXQPkNB7YgmAD8wUjz/l7EXvQDZWNKzbwRVJQJ9B1+a2lPMqSkyjssi&#13;&#10;Oel3m8eTgxWefL1cAtRIdLD815VOo92FTUpYl3EqeLtb+y5VF5ikw4RqHhEiCUrG1H6PH5n3DMfp&#13;&#10;LFp6/KLE83kn7OwH518AAAD//wMAUEsDBBQABgAIAAAAIQBx/3wo3QIAAI8HAAAQAAAAZHJzL2lu&#13;&#10;ay9pbmsxLnhtbLRUTY/aMBC9V+p/sNwDFwyOk5CANuypSJVatepupfaYDQaizQdKzML++854nBB2&#13;&#10;2aqHVki282bmeebNmJvbU1mwJ920eV0l3JtIznSV1eu82ib8x/1KxJy1Jq3WaVFXOuHPuuW3y/fv&#13;&#10;bvLqsSwWsDJgqFo8lUXCd8bsF9Pp8XicHP1J3WynSkp/+ql6/PKZL13UWm/yKjdwZdtBWV0ZfTJI&#13;&#10;tsjXCc/MSfb+wH1XH5pM92ZEmuzsYZo006u6KVPTM+7SqtIFq9IS8v7JmXnewyGHe7a64azMoWCh&#13;&#10;Jl4QBfHHOQDpKeGD7wOk2EImJZ9e5/z1HzhXrzkxLV9Fs4gzl9JaP2FOU6v54u3avzX1Xjcm12eZ&#13;&#10;SRRneGYZfVt9SKhGt3VxwN5w9pQWB5DMkxLGwt3tTa8I8poPtPmnfKDLm3zD5C6lceUNdXCi9SPV&#13;&#10;tdbkpYZBL/f9jJkWiBG+M419DkoqJWQkVHjvyYUKFiqezFU8aIWb4o7zoTm0u57voTnPq7X0qlFl&#13;&#10;x3xtdr3ociLDXvSh5NdCdzrf7syfYl3ZNrifnCvv0A4Tc3V815uEf7BPkdlIAmwhgc8kU0EYheOR&#13;&#10;HHneSI65Bz85DplichyzGawBC2D1mQertKtQAiLHAMCKR9wIgw0jhddt6IjnIWi/pEBC5yg7d8S8&#13;&#10;7hK6EUOds7Ixnl0jm6IIbGRAIZAuOjt+TMSzXhQBYQhRDQ5SVFaXi02JMLoL6nmRxcWT7abkbyW3&#13;&#10;s/h1s2m1gTfpR3O+lCyYQy3UhXgkQuxCILkIZtAI4XvMx6L8UPhz2EWgWBAi4HpgUybJJLNqA4KO&#13;&#10;hDkxCYNug8VV5ltv16/QNhm0RDrShpyhQRa64HSanA1EjzDdjJubFcIAGFrIjqsz2y66Kiw7lIsB&#13;&#10;oU1yRh+xTZJGy3WRaGm+6I5+8oB5TPW4smiIKPAivB8PDCGWcyk0RWgBrHd4MQXnf6TlbwAAAP//&#13;&#10;AwBQSwMEFAAGAAgAAAAhAL+JscjgAAAADgEAAA8AAABkcnMvZG93bnJldi54bWxMj0FPwzAMhe9I&#13;&#10;/IfISNy2tBGF0NWdEBNcEQNxzhrTVjROlWRb+feEE1wsPdl+73vNdnGTOFGIo2eEcl2AIO68HblH&#13;&#10;eH97WmkQMRm2ZvJMCN8UYdteXjSmtv7Mr3Tap15kE461QRhSmmspYzeQM3HtZ+K8+/TBmZRl6KUN&#13;&#10;5pzN3SRVUdxKZ0bOCYOZ6XGg7mt/dAgzp91zVxb+zry4oPv0oW/IIV5fLbtNHg8bEImW9PcBvx0y&#13;&#10;P7QZ7OCPbKOYECpVZf6EsFIKRD6oKl2COCAofQ+ybeT/Gu0P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FQPuaB2AQAACQMAAA4AAAAAAAAAAAAAAAAAPAIA&#13;&#10;AGRycy9lMm9Eb2MueG1sUEsBAi0AFAAGAAgAAAAhAHH/fCjdAgAAjwcAABAAAAAAAAAAAAAAAAAA&#13;&#10;3gMAAGRycy9pbmsvaW5rMS54bWxQSwECLQAUAAYACAAAACEAv4mxyOAAAAAOAQAADwAAAAAAAAAA&#13;&#10;AAAAAADpBgAAZHJzL2Rvd25yZXYueG1sUEsBAi0AFAAGAAgAAAAhAHkYvJ2/AAAAIQEAABkAAAAA&#13;&#10;AAAAAAAAAAAA9gcAAGRycy9fcmVscy9lMm9Eb2MueG1sLnJlbHNQSwUGAAAAAAYABgB4AQAA7AgA&#13;&#10;AAAA&#13;&#10;">
                <v:imagedata r:id="rId6" o:title=""/>
              </v:shape>
            </w:pict>
          </mc:Fallback>
        </mc:AlternateContent>
      </w:r>
      <w:r w:rsidR="001E67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86D5" wp14:editId="30DF85C4">
                <wp:simplePos x="0" y="0"/>
                <wp:positionH relativeFrom="column">
                  <wp:posOffset>693420</wp:posOffset>
                </wp:positionH>
                <wp:positionV relativeFrom="paragraph">
                  <wp:posOffset>18415</wp:posOffset>
                </wp:positionV>
                <wp:extent cx="137160" cy="160020"/>
                <wp:effectExtent l="0" t="0" r="1524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15B2B" id="Oval 2" o:spid="_x0000_s1026" style="position:absolute;margin-left:54.6pt;margin-top:1.45pt;width:10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j0pTAIAAO4EAAAOAAAAZHJzL2Uyb0RvYy54bWysVMFu2zAMvQ/YPwi6L46zLt2COEXQosOA&#13;&#10;og2aDj2rspQIk0WNUuJkXz9KcZxuzWnYRaZEPlJ8evT0atdYtlUYDLiKl4MhZ8pJqI1bVfz70+2H&#13;&#10;z5yFKFwtLDhV8b0K/Gr2/t209RM1gjXYWiGjJC5MWl/xdYx+UhRBrlUjwgC8cuTUgI2ItMVVUaNo&#13;&#10;KXtji9FwOC5awNojSBUCnd4cnHyW82utZHzQOqjIbMXpbjGvmNeXtBazqZisUPi1kd01xD/cohHG&#13;&#10;UdE+1Y2Igm3QvEnVGIkQQMeBhKYArY1UuQfqphz+1c1yLbzKvRA5wfc0hf+XVt5vl36BREPrwySQ&#13;&#10;mbrYaWzSl+7HdpmsfU+W2kUm6bD8eFmOiVJJLjKGo0xmcQJ7DPGrgoYlo+LKWuNDakdMxPYuRKpJ&#13;&#10;0cco2pxukK24tyoFW/eoNDM11RxldBaHurbItoKeVUipXBynp6R8OTrBtLG2B5bngDaWHaiLTTCV&#13;&#10;RdMDh+eAf1bsEbkquNiDG+MAzyWof/SVD/HH7g89p/ZfoN4vkCEcJBu8vDXE450IcSGQNErU09zF&#13;&#10;B1q0hbbi0FmcrQF/nTtP8SQd8nLWkuYrHn5uBCrO7DdHovpSXlykIcmbi0+X9KQMX3teXnvcprkG&#13;&#10;4r+kCfcymyk+2qOpEZpnGs95qkou4STVrriMeNxcx8Ms0oBLNZ/nMBoML+KdW3qZkidWk0ieds8C&#13;&#10;fSemSCq8h+N8vBHUITYhHcw3EbTJajvx2vFNQ5VF0/0A0tS+3ueo029q9hsAAP//AwBQSwMEFAAG&#13;&#10;AAgAAAAhAC4orGHhAAAADQEAAA8AAABkcnMvZG93bnJldi54bWxMj09LxDAQxe+C3yGM4EXcSavI&#13;&#10;brfp4h+k4GVxFc9pE9tiMylNuq1+emdPehn48WbevJfvFteLox1D50lBspIgLNXedNQoeH97vl6D&#13;&#10;CFGT0b0nq+DbBtgV52e5zoyf6dUeD7ERbEIh0wraGIcMMdStdTqs/GCJtU8/Oh0ZxwbNqGc2dz2m&#13;&#10;Ut6h0x3xh1YP9rG19ddhcgpQziUmOA8v48ft/qEqp/1PeaXU5cXytOVxvwUR7RL/LuDUgfNDwcEq&#13;&#10;P5EJomeWm5RXFaQbECf9RnKfinmdABY5/m9R/AIAAP//AwBQSwECLQAUAAYACAAAACEAtoM4kv4A&#13;&#10;AADhAQAAEwAAAAAAAAAAAAAAAAAAAAAAW0NvbnRlbnRfVHlwZXNdLnhtbFBLAQItABQABgAIAAAA&#13;&#10;IQA4/SH/1gAAAJQBAAALAAAAAAAAAAAAAAAAAC8BAABfcmVscy8ucmVsc1BLAQItABQABgAIAAAA&#13;&#10;IQBYxj0pTAIAAO4EAAAOAAAAAAAAAAAAAAAAAC4CAABkcnMvZTJvRG9jLnhtbFBLAQItABQABgAI&#13;&#10;AAAAIQAuKKxh4QAAAA0BAAAPAAAAAAAAAAAAAAAAAKYEAABkcnMvZG93bnJldi54bWxQSwUGAAAA&#13;&#10;AAQABADzAAAAtAUAAAAA&#13;&#10;" fillcolor="white [3201]" strokecolor="#70ad47 [3209]" strokeweight="1pt">
                <v:stroke joinstyle="miter"/>
              </v:oval>
            </w:pict>
          </mc:Fallback>
        </mc:AlternateContent>
      </w:r>
      <w:r w:rsidR="00A5184A">
        <w:t xml:space="preserve">Dauer: </w:t>
      </w:r>
      <w:r w:rsidR="00E819A3">
        <w:t xml:space="preserve">   </w:t>
      </w:r>
      <w:r w:rsidR="00E819A3">
        <w:tab/>
      </w:r>
      <w:r w:rsidR="00A5184A">
        <w:t>Einzelstunde</w:t>
      </w:r>
      <w:r w:rsidR="00E819A3">
        <w:t xml:space="preserve"> </w:t>
      </w:r>
      <w:r w:rsidR="0080446F">
        <w:tab/>
      </w:r>
      <w:r w:rsidR="00E819A3">
        <w:tab/>
      </w:r>
      <w:r w:rsidR="00A5184A">
        <w:t xml:space="preserve"> Doppelstunde</w:t>
      </w:r>
      <w:r w:rsidR="00E819A3">
        <w:t xml:space="preserve"> </w:t>
      </w:r>
      <w:r w:rsidR="00E819A3">
        <w:tab/>
      </w:r>
      <w:r w:rsidR="00E819A3">
        <w:tab/>
      </w:r>
      <w:r w:rsidR="00A5184A">
        <w:t xml:space="preserve"> Projekt</w:t>
      </w:r>
      <w:r w:rsidR="00E819A3">
        <w:t xml:space="preserve"> (</w:t>
      </w:r>
      <w:r w:rsidR="006C3705">
        <w:t>1</w:t>
      </w:r>
      <w:r w:rsidR="00E819A3">
        <w:t xml:space="preserve"> Woche)</w:t>
      </w:r>
    </w:p>
    <w:p w14:paraId="4A2776D3" w14:textId="69FD6618" w:rsidR="00A5184A" w:rsidRDefault="00C6290F" w:rsidP="00A5184A">
      <w:r>
        <w:t xml:space="preserve">Benötigte </w:t>
      </w:r>
      <w:r w:rsidR="00A5184A">
        <w:t>Materialien</w:t>
      </w:r>
      <w:r>
        <w:t xml:space="preserve"> &amp; Tools</w:t>
      </w:r>
      <w:r w:rsidR="00A5184A">
        <w:t>:</w:t>
      </w:r>
      <w:r>
        <w:t xml:space="preserve"> </w:t>
      </w:r>
    </w:p>
    <w:p w14:paraId="34D6CF93" w14:textId="355CF63B" w:rsidR="001E6735" w:rsidRPr="009629B3" w:rsidRDefault="009629B3" w:rsidP="001E6735">
      <w:pPr>
        <w:pStyle w:val="ListParagraph"/>
        <w:numPr>
          <w:ilvl w:val="0"/>
          <w:numId w:val="2"/>
        </w:numPr>
        <w:rPr>
          <w:noProof/>
        </w:rPr>
      </w:pPr>
      <w:r w:rsidRPr="009629B3">
        <w:rPr>
          <w:noProof/>
        </w:rPr>
        <w:t>Mediennutzungsraster (digital oder am Pap</w:t>
      </w:r>
      <w:r>
        <w:rPr>
          <w:noProof/>
        </w:rPr>
        <w:t>ier)</w:t>
      </w:r>
    </w:p>
    <w:p w14:paraId="3F5E6DAE" w14:textId="6F0B2B4C" w:rsidR="001E6735" w:rsidRPr="001E6735" w:rsidRDefault="001E6735" w:rsidP="001E6735">
      <w:pPr>
        <w:pStyle w:val="ListParagraph"/>
        <w:numPr>
          <w:ilvl w:val="0"/>
          <w:numId w:val="2"/>
        </w:numPr>
        <w:rPr>
          <w:noProof/>
          <w:lang w:val="en-US"/>
        </w:rPr>
      </w:pPr>
      <w:r>
        <w:rPr>
          <w:noProof/>
          <w:lang w:val="en-US"/>
        </w:rPr>
        <w:t>PC oder Tablet</w:t>
      </w:r>
    </w:p>
    <w:p w14:paraId="19A171B4" w14:textId="789A875A" w:rsidR="009E2C16" w:rsidRDefault="009E2C16">
      <w:r>
        <w:t xml:space="preserve">Ablauf: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90F" w:rsidRPr="009629B3" w14:paraId="5EF94FF6" w14:textId="77777777" w:rsidTr="000C0279">
        <w:trPr>
          <w:trHeight w:val="1266"/>
        </w:trPr>
        <w:tc>
          <w:tcPr>
            <w:tcW w:w="9062" w:type="dxa"/>
          </w:tcPr>
          <w:p w14:paraId="5491A0E4" w14:textId="334A5923" w:rsidR="009629B3" w:rsidRDefault="001E6735" w:rsidP="001E6735">
            <w:pPr>
              <w:rPr>
                <w:noProof/>
              </w:rPr>
            </w:pPr>
            <w:r w:rsidRPr="002E605D">
              <w:rPr>
                <w:b/>
                <w:bCs/>
              </w:rPr>
              <w:t>Warm Up</w:t>
            </w:r>
            <w:r>
              <w:br/>
            </w:r>
            <w:r>
              <w:rPr>
                <w:noProof/>
              </w:rPr>
              <w:t>Die L</w:t>
            </w:r>
            <w:r w:rsidR="002E605D">
              <w:rPr>
                <w:noProof/>
              </w:rPr>
              <w:t xml:space="preserve">ehrperson </w:t>
            </w:r>
            <w:r w:rsidR="009629B3">
              <w:rPr>
                <w:noProof/>
              </w:rPr>
              <w:t xml:space="preserve">leitet eine Besprechung mit der Lerngruppe. Stimmt es, dass „Generation Handy“ nur mehr am Handy spielt? </w:t>
            </w:r>
            <w:r w:rsidR="003F2DD4">
              <w:rPr>
                <w:noProof/>
              </w:rPr>
              <w:t>Wer macht gerne „analoge“ Dinge und wer spielt lieber mit mit dem Handy? Was wäre die richtige Mischung?</w:t>
            </w:r>
          </w:p>
          <w:p w14:paraId="6DDDE0BA" w14:textId="0DB646DF" w:rsidR="002E605D" w:rsidRDefault="002E605D" w:rsidP="001E6735">
            <w:pPr>
              <w:rPr>
                <w:noProof/>
              </w:rPr>
            </w:pPr>
          </w:p>
          <w:p w14:paraId="04014BAA" w14:textId="722319DC" w:rsidR="0080446F" w:rsidRPr="003F2DD4" w:rsidRDefault="003F2DD4" w:rsidP="0080446F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Impulsvideo: </w:t>
            </w:r>
            <w:r w:rsidRPr="003F2DD4">
              <w:rPr>
                <w:b/>
                <w:bCs/>
                <w:noProof/>
                <w:lang w:val="en-AT"/>
              </w:rPr>
              <w:t>MEDIENNUTZUNG: So smart ist die Jugend von heute</w:t>
            </w:r>
            <w:r w:rsidRPr="003F2DD4">
              <w:rPr>
                <w:b/>
                <w:bCs/>
                <w:noProof/>
                <w:lang w:val="en-AT"/>
              </w:rPr>
              <w:t xml:space="preserve"> </w:t>
            </w:r>
            <w:hyperlink r:id="rId7" w:history="1">
              <w:r w:rsidRPr="003F2DD4">
                <w:rPr>
                  <w:rStyle w:val="Hyperlink"/>
                  <w:noProof/>
                </w:rPr>
                <w:t>https://youtu.be/6llfXadCjAI</w:t>
              </w:r>
            </w:hyperlink>
          </w:p>
          <w:p w14:paraId="649AE989" w14:textId="26FA485C" w:rsidR="003F2DD4" w:rsidRDefault="003F2DD4" w:rsidP="0080446F">
            <w:pPr>
              <w:rPr>
                <w:b/>
                <w:bCs/>
                <w:noProof/>
              </w:rPr>
            </w:pPr>
          </w:p>
          <w:p w14:paraId="6AB6AA24" w14:textId="5FF01CE9" w:rsidR="001C2FE9" w:rsidRDefault="001C2FE9" w:rsidP="0080446F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Impulsgrafik: Die aktuelle Version des Jugendmonitors von saferinternet.at </w:t>
            </w:r>
            <w:hyperlink r:id="rId8" w:history="1">
              <w:r w:rsidRPr="005A6417">
                <w:rPr>
                  <w:rStyle w:val="Hyperlink"/>
                  <w:noProof/>
                </w:rPr>
                <w:t>https://www.saferinternet.at/services/jugend-internet-monitor/</w:t>
              </w:r>
            </w:hyperlink>
          </w:p>
          <w:p w14:paraId="23D4C7CF" w14:textId="77777777" w:rsidR="001C2FE9" w:rsidRDefault="001C2FE9" w:rsidP="0080446F">
            <w:pPr>
              <w:rPr>
                <w:b/>
                <w:bCs/>
                <w:noProof/>
              </w:rPr>
            </w:pPr>
          </w:p>
          <w:p w14:paraId="6FE8D13A" w14:textId="0C2F2FFB" w:rsidR="0080446F" w:rsidRDefault="003F2DD4" w:rsidP="003F2DD4">
            <w:r>
              <w:rPr>
                <w:b/>
                <w:bCs/>
                <w:noProof/>
              </w:rPr>
              <w:t>Aufgabe</w:t>
            </w:r>
          </w:p>
          <w:p w14:paraId="0ADCFA9D" w14:textId="233202F2" w:rsidR="003F2DD4" w:rsidRDefault="001E6735" w:rsidP="0080446F">
            <w:pPr>
              <w:ind w:left="34"/>
            </w:pPr>
            <w:r>
              <w:t xml:space="preserve">Schülerinnen </w:t>
            </w:r>
            <w:r w:rsidR="003F2DD4">
              <w:t xml:space="preserve">notieren eine Woche lang, wie lange sie jeden Tag was machen. Am Ende der Woche werden die Ergebnisse miteinander verglichen. </w:t>
            </w:r>
          </w:p>
          <w:p w14:paraId="50A7BEE0" w14:textId="4E5283B9" w:rsidR="004C7D13" w:rsidRDefault="004C7D13" w:rsidP="0080446F">
            <w:pPr>
              <w:ind w:left="34"/>
            </w:pPr>
          </w:p>
          <w:p w14:paraId="4E941CB5" w14:textId="6D77B924" w:rsidR="004C7D13" w:rsidRDefault="004C7D13" w:rsidP="004C7D13">
            <w:r>
              <w:t xml:space="preserve">Zusatz: Jedes Kind trägt die gesammelte Zeit pro Aktivität in einer Tabelle ein und analysiert die Ergebnisse. </w:t>
            </w:r>
          </w:p>
          <w:p w14:paraId="0C9B50E0" w14:textId="77777777" w:rsidR="003F2DD4" w:rsidRDefault="003F2DD4" w:rsidP="0080446F">
            <w:pPr>
              <w:ind w:left="34"/>
            </w:pPr>
          </w:p>
          <w:p w14:paraId="67820FCA" w14:textId="47E98099" w:rsidR="00C6290F" w:rsidRDefault="003F2DD4" w:rsidP="0080446F">
            <w:pPr>
              <w:ind w:left="34"/>
            </w:pPr>
            <w:r w:rsidRPr="003F2DD4">
              <w:rPr>
                <w:b/>
                <w:bCs/>
                <w:highlight w:val="yellow"/>
              </w:rPr>
              <w:t>PDF</w:t>
            </w:r>
            <w:r w:rsidR="001C2FE9">
              <w:rPr>
                <w:b/>
                <w:bCs/>
                <w:highlight w:val="yellow"/>
              </w:rPr>
              <w:t>/Word</w:t>
            </w:r>
            <w:r w:rsidRPr="003F2DD4">
              <w:rPr>
                <w:b/>
                <w:bCs/>
                <w:highlight w:val="yellow"/>
              </w:rPr>
              <w:t xml:space="preserve"> Blatt</w:t>
            </w:r>
            <w:r w:rsidR="00E36453">
              <w:rPr>
                <w:b/>
                <w:bCs/>
                <w:highlight w:val="yellow"/>
              </w:rPr>
              <w:t xml:space="preserve"> UND Tabelle in Numbers/Excel</w:t>
            </w:r>
            <w:r w:rsidRPr="003F2DD4">
              <w:rPr>
                <w:highlight w:val="yellow"/>
              </w:rPr>
              <w:t xml:space="preserve">: </w:t>
            </w:r>
            <w:hyperlink r:id="rId9" w:history="1">
              <w:r w:rsidRPr="003F2DD4">
                <w:rPr>
                  <w:rStyle w:val="Hyperlink"/>
                  <w:highlight w:val="yellow"/>
                </w:rPr>
                <w:t xml:space="preserve">Link zum Download </w:t>
              </w:r>
              <w:r w:rsidR="001E6735" w:rsidRPr="003F2DD4">
                <w:rPr>
                  <w:rStyle w:val="Hyperlink"/>
                  <w:highlight w:val="yellow"/>
                </w:rPr>
                <w:t xml:space="preserve"> </w:t>
              </w:r>
            </w:hyperlink>
            <w:r w:rsidR="001E6735">
              <w:t xml:space="preserve"> </w:t>
            </w:r>
          </w:p>
          <w:p w14:paraId="4B3BB2C5" w14:textId="4C461146" w:rsidR="001E6735" w:rsidRDefault="001E6735" w:rsidP="001E6735"/>
          <w:p w14:paraId="353D260D" w14:textId="1B0D1651" w:rsidR="001E6735" w:rsidRDefault="001E6735" w:rsidP="001E6735">
            <w:pPr>
              <w:rPr>
                <w:noProof/>
              </w:rPr>
            </w:pPr>
            <w:r>
              <w:rPr>
                <w:noProof/>
              </w:rPr>
              <w:t>Die Lehrperson</w:t>
            </w:r>
            <w:r w:rsidR="00E36453">
              <w:rPr>
                <w:noProof/>
              </w:rPr>
              <w:t xml:space="preserve"> sammelt Ideen der Kinder, wie sie ihre Nutzung </w:t>
            </w:r>
            <w:r w:rsidR="000C0279">
              <w:rPr>
                <w:noProof/>
              </w:rPr>
              <w:t xml:space="preserve">positiv verändern können. </w:t>
            </w:r>
          </w:p>
          <w:p w14:paraId="601DD3ED" w14:textId="73581545" w:rsidR="000C0279" w:rsidRDefault="000C0279" w:rsidP="001E6735">
            <w:pPr>
              <w:rPr>
                <w:noProof/>
              </w:rPr>
            </w:pPr>
          </w:p>
          <w:p w14:paraId="1534E0AB" w14:textId="152AAEBB" w:rsidR="000C0279" w:rsidRDefault="000C0279" w:rsidP="001E6735">
            <w:pPr>
              <w:rPr>
                <w:noProof/>
              </w:rPr>
            </w:pPr>
            <w:r>
              <w:rPr>
                <w:noProof/>
              </w:rPr>
              <w:t xml:space="preserve">Die Lehrperson kann eventuell die Aktivitäten der Klasse in einer Gesamttabelle eintragen und visualisieren. Welche Schlüsse ziehen die Kinder? Was ist zu viel? </w:t>
            </w:r>
          </w:p>
          <w:p w14:paraId="217DEFDC" w14:textId="7767A00A" w:rsidR="000C0279" w:rsidRDefault="000C0279" w:rsidP="001E6735">
            <w:pPr>
              <w:rPr>
                <w:noProof/>
              </w:rPr>
            </w:pPr>
          </w:p>
          <w:p w14:paraId="5D7386A8" w14:textId="2C37C2BE" w:rsidR="000C0279" w:rsidRDefault="000C0279" w:rsidP="001E6735">
            <w:pPr>
              <w:rPr>
                <w:noProof/>
              </w:rPr>
            </w:pPr>
            <w:r>
              <w:rPr>
                <w:noProof/>
              </w:rPr>
              <w:t>Die Kinder notieren in einem Lerntagebuch was sie daraus gelernt haben (Alternative – Audio oder Videoaufnahme als Interviews)</w:t>
            </w:r>
          </w:p>
          <w:p w14:paraId="274CC1C4" w14:textId="43D48665" w:rsidR="001C2FE9" w:rsidRDefault="001E6735" w:rsidP="001E6735">
            <w:pPr>
              <w:rPr>
                <w:noProof/>
              </w:rPr>
            </w:pPr>
            <w:r>
              <w:rPr>
                <w:noProof/>
              </w:rPr>
              <w:br/>
            </w:r>
            <w:r w:rsidR="001C2FE9">
              <w:rPr>
                <w:noProof/>
              </w:rPr>
              <w:t xml:space="preserve">Tipp: Eltern und Erziehungsberechtigten können „mitarbeiten“ und das Tracking der Zeit zuhause </w:t>
            </w:r>
            <w:r w:rsidR="001C2FE9">
              <w:rPr>
                <w:noProof/>
              </w:rPr>
              <w:lastRenderedPageBreak/>
              <w:t xml:space="preserve">mitprotokollieren oder dabei helfen. Oder als Familienprojekt gestalten, indem sie ebenfalls ihre Mediennutzung protokollieren. </w:t>
            </w:r>
          </w:p>
          <w:p w14:paraId="6C432A59" w14:textId="77777777" w:rsidR="001E6735" w:rsidRDefault="001E6735" w:rsidP="001E6735">
            <w:pPr>
              <w:rPr>
                <w:noProof/>
              </w:rPr>
            </w:pPr>
          </w:p>
          <w:p w14:paraId="37117EE0" w14:textId="6C3012E1" w:rsidR="001E6735" w:rsidRDefault="00441C15" w:rsidP="001E6735">
            <w:pPr>
              <w:rPr>
                <w:lang w:val="en-US"/>
              </w:rPr>
            </w:pPr>
            <w:r w:rsidRPr="001C2FE9">
              <w:t>Ressourcen</w:t>
            </w:r>
            <w:r>
              <w:rPr>
                <w:lang w:val="en-US"/>
              </w:rPr>
              <w:t>:</w:t>
            </w:r>
          </w:p>
          <w:p w14:paraId="0B512133" w14:textId="427364E3" w:rsidR="009629B3" w:rsidRDefault="009629B3" w:rsidP="001E6735">
            <w:pPr>
              <w:rPr>
                <w:lang w:val="en-US"/>
              </w:rPr>
            </w:pPr>
          </w:p>
          <w:p w14:paraId="5FF23D9E" w14:textId="57902DA9" w:rsidR="009629B3" w:rsidRDefault="009629B3" w:rsidP="001E6735">
            <w:pPr>
              <w:rPr>
                <w:lang w:val="en-US"/>
              </w:rPr>
            </w:pPr>
            <w:hyperlink r:id="rId10" w:history="1">
              <w:r w:rsidRPr="005A6417">
                <w:rPr>
                  <w:rStyle w:val="Hyperlink"/>
                  <w:lang w:val="en-US"/>
                </w:rPr>
                <w:t>https://www.ichwerde.at/unterrichtsimpulse/medientagebuch</w:t>
              </w:r>
            </w:hyperlink>
          </w:p>
          <w:p w14:paraId="3B1C0AA3" w14:textId="77777777" w:rsidR="001E6735" w:rsidRPr="009629B3" w:rsidRDefault="001E6735" w:rsidP="009629B3">
            <w:pPr>
              <w:rPr>
                <w:lang w:val="en-US"/>
              </w:rPr>
            </w:pPr>
          </w:p>
          <w:p w14:paraId="03CB40FD" w14:textId="34E26456" w:rsidR="009629B3" w:rsidRDefault="009629B3" w:rsidP="009629B3">
            <w:pPr>
              <w:rPr>
                <w:lang w:val="en-AT"/>
              </w:rPr>
            </w:pPr>
            <w:hyperlink r:id="rId11" w:history="1">
              <w:r w:rsidRPr="005A6417">
                <w:rPr>
                  <w:rStyle w:val="Hyperlink"/>
                  <w:lang w:val="en-AT"/>
                </w:rPr>
                <w:t>https://medienkompetenz-in-mv.de/medienkompass/angebot/128-medientagebuch.html</w:t>
              </w:r>
            </w:hyperlink>
          </w:p>
          <w:p w14:paraId="09D5826D" w14:textId="7D5D6A7D" w:rsidR="009629B3" w:rsidRPr="00FD3DDB" w:rsidRDefault="009629B3" w:rsidP="009629B3">
            <w:pPr>
              <w:rPr>
                <w:lang w:val="en-AT"/>
              </w:rPr>
            </w:pPr>
          </w:p>
        </w:tc>
      </w:tr>
    </w:tbl>
    <w:p w14:paraId="314490A0" w14:textId="77777777" w:rsidR="00C6290F" w:rsidRPr="00FD3DDB" w:rsidRDefault="00C6290F">
      <w:pPr>
        <w:rPr>
          <w:lang w:val="en-AT"/>
        </w:rPr>
      </w:pPr>
    </w:p>
    <w:p w14:paraId="50278E8A" w14:textId="77777777" w:rsidR="00CC341E" w:rsidRDefault="00CC341E" w:rsidP="00CC341E">
      <w:r>
        <w:t>Output der Schüler: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90F" w14:paraId="1CBDAE1B" w14:textId="77777777" w:rsidTr="00232DB9">
        <w:trPr>
          <w:trHeight w:val="1072"/>
        </w:trPr>
        <w:tc>
          <w:tcPr>
            <w:tcW w:w="9062" w:type="dxa"/>
          </w:tcPr>
          <w:p w14:paraId="380B323D" w14:textId="77777777" w:rsidR="0080446F" w:rsidRDefault="001C2FE9">
            <w:r>
              <w:t xml:space="preserve">Eine gefüllte Tabelle </w:t>
            </w:r>
            <w:r w:rsidR="000C0279">
              <w:t>am Blatt oder am Gerät</w:t>
            </w:r>
          </w:p>
          <w:p w14:paraId="473BE7A4" w14:textId="77777777" w:rsidR="000C0279" w:rsidRDefault="000C0279"/>
          <w:p w14:paraId="533B15BC" w14:textId="25241B85" w:rsidR="000C0279" w:rsidRDefault="000C0279">
            <w:r>
              <w:t>Video oder Audioreflektion der Lernergebnisse</w:t>
            </w:r>
          </w:p>
        </w:tc>
      </w:tr>
    </w:tbl>
    <w:p w14:paraId="450D7E64" w14:textId="77777777" w:rsidR="009E2C16" w:rsidRDefault="009E2C16"/>
    <w:sectPr w:rsidR="009E2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639"/>
    <w:multiLevelType w:val="hybridMultilevel"/>
    <w:tmpl w:val="06E6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022F"/>
    <w:multiLevelType w:val="hybridMultilevel"/>
    <w:tmpl w:val="C754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5DC0"/>
    <w:multiLevelType w:val="hybridMultilevel"/>
    <w:tmpl w:val="A10C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953"/>
    <w:multiLevelType w:val="hybridMultilevel"/>
    <w:tmpl w:val="E86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923159">
    <w:abstractNumId w:val="3"/>
  </w:num>
  <w:num w:numId="2" w16cid:durableId="1019816319">
    <w:abstractNumId w:val="1"/>
  </w:num>
  <w:num w:numId="3" w16cid:durableId="1926039024">
    <w:abstractNumId w:val="2"/>
  </w:num>
  <w:num w:numId="4" w16cid:durableId="16024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2F"/>
    <w:rsid w:val="000C0279"/>
    <w:rsid w:val="001C2FE9"/>
    <w:rsid w:val="001E6735"/>
    <w:rsid w:val="00232DB9"/>
    <w:rsid w:val="002E605D"/>
    <w:rsid w:val="003564BD"/>
    <w:rsid w:val="003C0843"/>
    <w:rsid w:val="003F2DD4"/>
    <w:rsid w:val="00441C15"/>
    <w:rsid w:val="004C7D13"/>
    <w:rsid w:val="006C3705"/>
    <w:rsid w:val="006F2226"/>
    <w:rsid w:val="0080446F"/>
    <w:rsid w:val="008F53D8"/>
    <w:rsid w:val="009629B3"/>
    <w:rsid w:val="009E2C16"/>
    <w:rsid w:val="00A5184A"/>
    <w:rsid w:val="00A72F2F"/>
    <w:rsid w:val="00AB0277"/>
    <w:rsid w:val="00B86D4C"/>
    <w:rsid w:val="00C349C5"/>
    <w:rsid w:val="00C6290F"/>
    <w:rsid w:val="00CC341E"/>
    <w:rsid w:val="00E36453"/>
    <w:rsid w:val="00E53EB4"/>
    <w:rsid w:val="00E819A3"/>
    <w:rsid w:val="00FD3DDB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E8B47"/>
  <w15:chartTrackingRefBased/>
  <w15:docId w15:val="{C5D94FBB-AA24-4477-9C6F-950BC03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at/services/jugend-internet-moni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6llfXadCj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edienkompetenz-in-mv.de/medienkompass/angebot/128-medientagebuch.html" TargetMode="External"/><Relationship Id="rId5" Type="http://schemas.openxmlformats.org/officeDocument/2006/relationships/customXml" Target="ink/ink1.xml"/><Relationship Id="rId10" Type="http://schemas.openxmlformats.org/officeDocument/2006/relationships/hyperlink" Target="https://www.ichwerde.at/unterrichtsimpulse/medientageb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rnote.com/shard/s1/sh/8a4896b0-1d76-4107-9b3d-12fc75c6a447/5c4cc0b029a3478a77c4e88235cb1990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5T10:24:28.9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0 24575,'0'11'0,"1"1"0,5 2 0,8 6 0,4 4 0,3 1 0,0 1 0,-2-3 0,1 0 0,-3 0 0,-2-3 0,-2-2 0,-1-2 0,-1-3 0,-2 0 0,-1-2 0,-1 0 0,0-1 0,-1-2 0,0-2 0,-1-1 0,1 1 0,-2-1 0,0 0 0,0-1 0,-2-1 0,1-1 0,7 2 0,-4-2 0,4 1 0,-6 0 0,0 0 0,0-2 0,1 2 0,1-1 0,-1 2 0,0 1 0,1-1 0,-2 1 0,0-1 0,-1-1 0,-2 1 0,2-1 0,-2-1 0,0 0 0,0-1 0</inkml:trace>
  <inkml:trace contextRef="#ctx0" brushRef="#br0" timeOffset="1379">0 497 24575,'8'-5'0,"40"-46"0,-31 30 0,35-39 0,-42 45 0,3-3 0,1 1 0,-1 1 0,0 3 0,-1 0 0,-1 1 0,1 1 0,-1 0 0,0 2 0,2-1 0,-3 3 0,2-2 0,-5 4 0,-2 1 0,1-1 0,0 2 0,-1-1 0,1 0 0,-1 1 0,1-1 0,0 1 0,1 0 0,1 0 0,-1 0 0,-1 0 0,0 1 0,-1 0 0,0 0 0,-1 0 0,0 0 0,0 0 0,1 0 0,0-2 0,1 1 0,0-1 0,5-3 0,-5 3 0,6-3 0,-8 4 0,1-2 0,0 1 0,1 0 0,-2 0 0,0 0 0,1-2 0,-1-1 0,2 1 0,-2 1 0,0-1 0,0 1 0,0 1 0,1 0 0,-1-1 0,-1 1 0,0 0 0,-1 0 0,-1 2 0,1 1 0,-1 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Joncret-Schwarzenbacher</dc:creator>
  <cp:keywords/>
  <dc:description/>
  <cp:lastModifiedBy>Alicia Bankhofer</cp:lastModifiedBy>
  <cp:revision>2</cp:revision>
  <dcterms:created xsi:type="dcterms:W3CDTF">2022-07-26T11:04:00Z</dcterms:created>
  <dcterms:modified xsi:type="dcterms:W3CDTF">2022-07-26T11:04:00Z</dcterms:modified>
</cp:coreProperties>
</file>